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3102"/>
        <w:gridCol w:w="1275"/>
        <w:gridCol w:w="2977"/>
        <w:gridCol w:w="326"/>
      </w:tblGrid>
      <w:tr w:rsidR="00077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 w:rsidP="00170A63">
            <w:pPr>
              <w:spacing w:line="276" w:lineRule="auto"/>
            </w:pPr>
          </w:p>
          <w:p w:rsidR="000770EB" w:rsidRDefault="00A039A7" w:rsidP="00170A63">
            <w:pPr>
              <w:spacing w:line="276" w:lineRule="auto"/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/>
              </w:rPr>
              <w:t>令和</w:t>
            </w:r>
            <w:r w:rsidR="003F0FCC">
              <w:rPr>
                <w:rFonts w:ascii="ＭＳ ゴシック" w:eastAsia="ＭＳ ゴシック" w:hAnsi="ＭＳ ゴシック" w:hint="default"/>
              </w:rPr>
              <w:t xml:space="preserve">　　年</w:t>
            </w:r>
            <w:r w:rsidR="000770EB">
              <w:rPr>
                <w:rFonts w:ascii="ＭＳ ゴシック" w:eastAsia="ＭＳ ゴシック" w:hAnsi="ＭＳ ゴシック"/>
              </w:rPr>
              <w:t>度</w:t>
            </w:r>
            <w:r w:rsidR="00170A63">
              <w:rPr>
                <w:rFonts w:ascii="ＭＳ ゴシック" w:eastAsia="ＭＳ ゴシック" w:hAnsi="ＭＳ ゴシック"/>
              </w:rPr>
              <w:t xml:space="preserve">　　</w:t>
            </w:r>
            <w:r w:rsidR="000770EB">
              <w:rPr>
                <w:rFonts w:ascii="ＭＳ ゴシック" w:eastAsia="ＭＳ ゴシック" w:hAnsi="ＭＳ ゴシック"/>
              </w:rPr>
              <w:t>交流及び共同学習実施計画案</w:t>
            </w:r>
          </w:p>
          <w:p w:rsidR="000770EB" w:rsidRDefault="000770EB" w:rsidP="00170A63">
            <w:pPr>
              <w:spacing w:line="276" w:lineRule="auto"/>
              <w:jc w:val="right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/>
                <w:u w:val="single" w:color="000000"/>
              </w:rPr>
              <w:t xml:space="preserve">　</w:t>
            </w:r>
            <w:r w:rsidR="00FF658C">
              <w:rPr>
                <w:rFonts w:ascii="ＭＳ ゴシック" w:eastAsia="ＭＳ ゴシック" w:hAnsi="ＭＳ ゴシック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市立</w:t>
            </w:r>
            <w:r>
              <w:rPr>
                <w:rFonts w:ascii="ＭＳ ゴシック" w:eastAsia="ＭＳ ゴシック" w:hAnsi="ＭＳ ゴシック"/>
                <w:u w:val="single" w:color="000000"/>
              </w:rPr>
              <w:t xml:space="preserve">　　　</w:t>
            </w:r>
            <w:r w:rsidR="00FF658C">
              <w:rPr>
                <w:rFonts w:ascii="ＭＳ ゴシック" w:eastAsia="ＭＳ ゴシック" w:hAnsi="ＭＳ ゴシック"/>
                <w:u w:val="single" w:color="000000"/>
              </w:rPr>
              <w:t xml:space="preserve">　</w:t>
            </w:r>
            <w:r w:rsidR="00FF658C">
              <w:rPr>
                <w:rFonts w:ascii="ＭＳ ゴシック" w:eastAsia="ＭＳ ゴシック" w:hAnsi="ＭＳ ゴシック" w:hint="default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学校</w:t>
            </w:r>
            <w:r w:rsidR="00FF658C">
              <w:rPr>
                <w:rFonts w:ascii="ＭＳ ゴシック" w:eastAsia="ＭＳ ゴシック" w:hAnsi="ＭＳ ゴシック"/>
              </w:rPr>
              <w:t xml:space="preserve">　</w:t>
            </w:r>
            <w:r w:rsidR="00FF658C">
              <w:rPr>
                <w:rFonts w:ascii="ＭＳ ゴシック" w:eastAsia="ＭＳ ゴシック" w:hAnsi="ＭＳ ゴシック" w:hint="default"/>
              </w:rPr>
              <w:t xml:space="preserve">　</w:t>
            </w:r>
          </w:p>
          <w:p w:rsidR="000770EB" w:rsidRDefault="00FF658C" w:rsidP="00170A63">
            <w:pPr>
              <w:spacing w:line="276" w:lineRule="auto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/>
              </w:rPr>
              <w:t>・</w:t>
            </w:r>
            <w:r w:rsidR="000770EB">
              <w:rPr>
                <w:rFonts w:hAnsi="ＭＳ 明朝"/>
              </w:rPr>
              <w:t>児童</w:t>
            </w:r>
            <w:r>
              <w:rPr>
                <w:rFonts w:hAnsi="ＭＳ 明朝" w:hint="default"/>
              </w:rPr>
              <w:t>生徒</w:t>
            </w:r>
            <w:r w:rsidR="000770EB">
              <w:rPr>
                <w:rFonts w:hAnsi="ＭＳ 明朝"/>
              </w:rPr>
              <w:t>名</w:t>
            </w:r>
            <w:r>
              <w:rPr>
                <w:rFonts w:hAnsi="ＭＳ 明朝"/>
                <w:spacing w:val="-5"/>
              </w:rPr>
              <w:t xml:space="preserve">　</w:t>
            </w:r>
            <w:r>
              <w:rPr>
                <w:rFonts w:hAnsi="ＭＳ 明朝" w:hint="default"/>
                <w:spacing w:val="-5"/>
              </w:rPr>
              <w:t xml:space="preserve">　</w:t>
            </w:r>
            <w:r w:rsidR="000770EB">
              <w:rPr>
                <w:rFonts w:hAnsi="ＭＳ 明朝"/>
                <w:u w:val="single" w:color="000000"/>
              </w:rPr>
              <w:t xml:space="preserve">　　　　　　　　</w:t>
            </w:r>
          </w:p>
          <w:p w:rsidR="000770EB" w:rsidRDefault="00FF658C" w:rsidP="00170A63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/>
              </w:rPr>
              <w:t>・</w:t>
            </w:r>
            <w:r w:rsidR="000770EB">
              <w:rPr>
                <w:rFonts w:hAnsi="ＭＳ 明朝"/>
              </w:rPr>
              <w:t>保</w:t>
            </w:r>
            <w:r>
              <w:rPr>
                <w:rFonts w:hAnsi="ＭＳ 明朝"/>
              </w:rPr>
              <w:t xml:space="preserve">　</w:t>
            </w:r>
            <w:r w:rsidR="000770EB">
              <w:rPr>
                <w:rFonts w:hAnsi="ＭＳ 明朝"/>
              </w:rPr>
              <w:t>護</w:t>
            </w:r>
            <w:r>
              <w:rPr>
                <w:rFonts w:hAnsi="ＭＳ 明朝"/>
              </w:rPr>
              <w:t xml:space="preserve">　</w:t>
            </w:r>
            <w:r w:rsidR="000770EB">
              <w:rPr>
                <w:rFonts w:hAnsi="ＭＳ 明朝"/>
              </w:rPr>
              <w:t>者</w:t>
            </w:r>
            <w:r>
              <w:rPr>
                <w:rFonts w:hAnsi="ＭＳ 明朝" w:hint="default"/>
                <w:spacing w:val="-5"/>
              </w:rPr>
              <w:t xml:space="preserve">　　</w:t>
            </w:r>
            <w:r w:rsidR="000770EB">
              <w:rPr>
                <w:rFonts w:hAnsi="ＭＳ 明朝"/>
                <w:u w:val="single" w:color="000000"/>
              </w:rPr>
              <w:t xml:space="preserve">　　　　　　　　</w:t>
            </w:r>
          </w:p>
          <w:p w:rsidR="000770EB" w:rsidRDefault="00FF658C" w:rsidP="00170A63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/>
                <w:spacing w:val="-5"/>
              </w:rPr>
              <w:t xml:space="preserve">・在学兄弟等　</w:t>
            </w:r>
            <w:r>
              <w:rPr>
                <w:rFonts w:hAnsi="ＭＳ 明朝" w:hint="default"/>
                <w:spacing w:val="-5"/>
              </w:rPr>
              <w:t xml:space="preserve">　</w:t>
            </w:r>
            <w:r w:rsidR="000770EB">
              <w:rPr>
                <w:rFonts w:hAnsi="ＭＳ 明朝"/>
              </w:rPr>
              <w:t>無・有→（</w:t>
            </w:r>
            <w:r w:rsidR="000770EB">
              <w:rPr>
                <w:rFonts w:hAnsi="ＭＳ 明朝"/>
                <w:u w:val="single" w:color="000000"/>
              </w:rPr>
              <w:t xml:space="preserve">　　</w:t>
            </w:r>
            <w:r w:rsidR="000770EB">
              <w:rPr>
                <w:rFonts w:hAnsi="ＭＳ 明朝"/>
              </w:rPr>
              <w:t>年</w:t>
            </w:r>
            <w:r w:rsidR="000770EB">
              <w:rPr>
                <w:rFonts w:hAnsi="ＭＳ 明朝"/>
                <w:u w:val="single" w:color="000000"/>
              </w:rPr>
              <w:t xml:space="preserve">　　</w:t>
            </w:r>
            <w:r w:rsidR="000770EB">
              <w:rPr>
                <w:rFonts w:hAnsi="ＭＳ 明朝"/>
              </w:rPr>
              <w:t xml:space="preserve">組　</w:t>
            </w:r>
            <w:r w:rsidR="000770EB">
              <w:rPr>
                <w:rFonts w:hAnsi="ＭＳ 明朝"/>
                <w:u w:val="single" w:color="000000"/>
              </w:rPr>
              <w:t xml:space="preserve">　　　　　</w:t>
            </w:r>
            <w:r w:rsidR="000770EB">
              <w:rPr>
                <w:rFonts w:hAnsi="ＭＳ 明朝"/>
              </w:rPr>
              <w:t>）</w:t>
            </w:r>
          </w:p>
          <w:p w:rsidR="000770EB" w:rsidRDefault="00FF658C" w:rsidP="00170A63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/>
              </w:rPr>
              <w:t>・</w:t>
            </w:r>
            <w:r w:rsidR="000770EB">
              <w:rPr>
                <w:rFonts w:hAnsi="ＭＳ 明朝"/>
              </w:rPr>
              <w:t>在</w:t>
            </w:r>
            <w:r>
              <w:rPr>
                <w:rFonts w:hAnsi="ＭＳ 明朝"/>
              </w:rPr>
              <w:t xml:space="preserve">　</w:t>
            </w:r>
            <w:r w:rsidR="000770EB">
              <w:rPr>
                <w:rFonts w:hAnsi="ＭＳ 明朝"/>
              </w:rPr>
              <w:t>籍</w:t>
            </w:r>
            <w:r>
              <w:rPr>
                <w:rFonts w:hAnsi="ＭＳ 明朝"/>
              </w:rPr>
              <w:t xml:space="preserve">　</w:t>
            </w:r>
            <w:r w:rsidR="000770EB">
              <w:rPr>
                <w:rFonts w:hAnsi="ＭＳ 明朝"/>
              </w:rPr>
              <w:t>校</w:t>
            </w:r>
            <w:r>
              <w:rPr>
                <w:rFonts w:hAnsi="ＭＳ 明朝" w:hint="default"/>
                <w:spacing w:val="-5"/>
              </w:rPr>
              <w:t xml:space="preserve">　　</w:t>
            </w:r>
            <w:r w:rsidR="000770EB">
              <w:rPr>
                <w:rFonts w:hAnsi="ＭＳ 明朝"/>
              </w:rPr>
              <w:t>愛知県立岡崎聾学校</w:t>
            </w:r>
            <w:r>
              <w:rPr>
                <w:rFonts w:hAnsi="ＭＳ 明朝"/>
              </w:rPr>
              <w:t xml:space="preserve">　</w:t>
            </w:r>
            <w:r w:rsidRPr="00FF658C">
              <w:rPr>
                <w:rFonts w:hAnsi="ＭＳ 明朝"/>
                <w:u w:val="single"/>
              </w:rPr>
              <w:t xml:space="preserve">　</w:t>
            </w:r>
            <w:r w:rsidRPr="00FF658C">
              <w:rPr>
                <w:rFonts w:hAnsi="ＭＳ 明朝" w:hint="default"/>
                <w:u w:val="single"/>
              </w:rPr>
              <w:t xml:space="preserve">　</w:t>
            </w:r>
            <w:r w:rsidR="000770EB">
              <w:rPr>
                <w:rFonts w:hAnsi="ＭＳ 明朝"/>
              </w:rPr>
              <w:t>学部</w:t>
            </w:r>
            <w:r>
              <w:rPr>
                <w:rFonts w:hAnsi="ＭＳ 明朝"/>
              </w:rPr>
              <w:t xml:space="preserve">　</w:t>
            </w:r>
            <w:r w:rsidR="000770EB">
              <w:rPr>
                <w:rFonts w:hAnsi="ＭＳ 明朝"/>
              </w:rPr>
              <w:t>第</w:t>
            </w:r>
            <w:r w:rsidR="000770EB">
              <w:rPr>
                <w:rFonts w:hAnsi="ＭＳ 明朝"/>
                <w:u w:val="single" w:color="000000"/>
              </w:rPr>
              <w:t xml:space="preserve">　　</w:t>
            </w:r>
            <w:r w:rsidR="000770EB">
              <w:rPr>
                <w:rFonts w:hAnsi="ＭＳ 明朝"/>
              </w:rPr>
              <w:t>学年</w:t>
            </w:r>
          </w:p>
          <w:p w:rsidR="000770EB" w:rsidRDefault="00FF658C" w:rsidP="00170A63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/>
              </w:rPr>
              <w:t>・</w:t>
            </w:r>
            <w:r w:rsidR="000770EB">
              <w:rPr>
                <w:rFonts w:hAnsi="ＭＳ 明朝"/>
              </w:rPr>
              <w:t>住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 w:hint="default"/>
              </w:rPr>
              <w:t xml:space="preserve">　　</w:t>
            </w:r>
            <w:r w:rsidR="000770EB">
              <w:rPr>
                <w:rFonts w:hAnsi="ＭＳ 明朝"/>
              </w:rPr>
              <w:t>所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 w:hint="default"/>
              </w:rPr>
              <w:t xml:space="preserve">　</w:t>
            </w:r>
            <w:r w:rsidR="000770EB">
              <w:rPr>
                <w:rFonts w:hAnsi="ＭＳ 明朝"/>
                <w:u w:val="single" w:color="000000"/>
              </w:rPr>
              <w:t xml:space="preserve">　　　　　　　　　　　　　　　　　　　　　</w:t>
            </w:r>
          </w:p>
          <w:p w:rsidR="000770EB" w:rsidRDefault="000770EB" w:rsidP="00170A63">
            <w:pPr>
              <w:spacing w:line="276" w:lineRule="auto"/>
              <w:rPr>
                <w:rFonts w:hAnsi="ＭＳ 明朝"/>
              </w:rPr>
            </w:pPr>
          </w:p>
          <w:p w:rsidR="000770EB" w:rsidRDefault="000770EB" w:rsidP="00170A63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/>
              </w:rPr>
              <w:t>１</w:t>
            </w:r>
            <w:r w:rsidR="00FF658C">
              <w:rPr>
                <w:rFonts w:hAnsi="ＭＳ 明朝" w:hint="default"/>
                <w:spacing w:val="-5"/>
              </w:rPr>
              <w:t xml:space="preserve"> </w:t>
            </w:r>
            <w:r>
              <w:rPr>
                <w:rFonts w:hAnsi="ＭＳ 明朝"/>
              </w:rPr>
              <w:t>交流及び共同学習の目的</w:t>
            </w:r>
          </w:p>
          <w:p w:rsidR="000770EB" w:rsidRDefault="000770EB" w:rsidP="00170A63">
            <w:pPr>
              <w:spacing w:line="276" w:lineRule="auto"/>
              <w:ind w:firstLineChars="50" w:firstLine="120"/>
              <w:rPr>
                <w:rFonts w:hAnsi="ＭＳ 明朝"/>
              </w:rPr>
            </w:pPr>
            <w:r>
              <w:rPr>
                <w:rFonts w:hAnsi="ＭＳ 明朝"/>
              </w:rPr>
              <w:t>(1)</w:t>
            </w:r>
            <w:r w:rsidR="00FF658C">
              <w:rPr>
                <w:rFonts w:hAnsi="ＭＳ 明朝" w:hint="default"/>
              </w:rPr>
              <w:t xml:space="preserve"> </w:t>
            </w:r>
            <w:r>
              <w:rPr>
                <w:rFonts w:hAnsi="ＭＳ 明朝"/>
              </w:rPr>
              <w:t>障害児の生活経験を広め、社会性を養い、望ましい人間関係を育てる。</w:t>
            </w:r>
          </w:p>
          <w:p w:rsidR="000770EB" w:rsidRDefault="000770EB" w:rsidP="00170A63">
            <w:pPr>
              <w:spacing w:line="276" w:lineRule="auto"/>
              <w:ind w:firstLineChars="50" w:firstLine="120"/>
              <w:rPr>
                <w:rFonts w:hAnsi="ＭＳ 明朝"/>
              </w:rPr>
            </w:pPr>
            <w:r>
              <w:rPr>
                <w:rFonts w:hAnsi="ＭＳ 明朝"/>
              </w:rPr>
              <w:t>(2)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聴覚障害児に対する理解を深め、豊かな人間性を養う。</w:t>
            </w:r>
          </w:p>
          <w:p w:rsidR="000770EB" w:rsidRDefault="000770EB" w:rsidP="00170A63">
            <w:pPr>
              <w:spacing w:line="276" w:lineRule="auto"/>
              <w:rPr>
                <w:rFonts w:hAnsi="ＭＳ 明朝"/>
              </w:rPr>
            </w:pPr>
          </w:p>
          <w:p w:rsidR="000770EB" w:rsidRDefault="000770EB" w:rsidP="00170A63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/>
              </w:rPr>
              <w:t>２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交流学級</w:t>
            </w:r>
          </w:p>
          <w:p w:rsidR="000770EB" w:rsidRDefault="000770EB" w:rsidP="00170A63">
            <w:pPr>
              <w:spacing w:line="276" w:lineRule="auto"/>
              <w:ind w:firstLineChars="100" w:firstLine="241"/>
              <w:rPr>
                <w:rFonts w:hAnsi="ＭＳ 明朝"/>
              </w:rPr>
            </w:pPr>
            <w:r>
              <w:rPr>
                <w:rFonts w:hAnsi="ＭＳ 明朝"/>
              </w:rPr>
              <w:t>第</w:t>
            </w:r>
            <w:r>
              <w:rPr>
                <w:rFonts w:hAnsi="ＭＳ 明朝"/>
                <w:u w:val="single" w:color="000000"/>
              </w:rPr>
              <w:t xml:space="preserve">　　</w:t>
            </w:r>
            <w:r>
              <w:rPr>
                <w:rFonts w:hAnsi="ＭＳ 明朝"/>
              </w:rPr>
              <w:t>学年</w:t>
            </w:r>
            <w:r>
              <w:rPr>
                <w:rFonts w:hAnsi="ＭＳ 明朝"/>
                <w:u w:val="single" w:color="000000"/>
              </w:rPr>
              <w:t xml:space="preserve">　　</w:t>
            </w:r>
            <w:r>
              <w:rPr>
                <w:rFonts w:hAnsi="ＭＳ 明朝"/>
              </w:rPr>
              <w:t>組（男子</w:t>
            </w:r>
            <w:r>
              <w:rPr>
                <w:rFonts w:hAnsi="ＭＳ 明朝"/>
                <w:u w:val="single" w:color="000000"/>
              </w:rPr>
              <w:t xml:space="preserve">　　</w:t>
            </w:r>
            <w:r>
              <w:rPr>
                <w:rFonts w:hAnsi="ＭＳ 明朝"/>
              </w:rPr>
              <w:t>名、女子</w:t>
            </w:r>
            <w:r>
              <w:rPr>
                <w:rFonts w:hAnsi="ＭＳ 明朝"/>
                <w:u w:val="single" w:color="000000"/>
              </w:rPr>
              <w:t xml:space="preserve">　　</w:t>
            </w:r>
            <w:r>
              <w:rPr>
                <w:rFonts w:hAnsi="ＭＳ 明朝"/>
              </w:rPr>
              <w:t>名、計</w:t>
            </w:r>
            <w:r>
              <w:rPr>
                <w:rFonts w:hAnsi="ＭＳ 明朝"/>
                <w:u w:val="single" w:color="000000"/>
              </w:rPr>
              <w:t xml:space="preserve">　　</w:t>
            </w:r>
            <w:r>
              <w:rPr>
                <w:rFonts w:hAnsi="ＭＳ 明朝"/>
              </w:rPr>
              <w:t>名）　担任</w:t>
            </w:r>
            <w:r>
              <w:rPr>
                <w:rFonts w:hAnsi="ＭＳ 明朝"/>
                <w:u w:val="single" w:color="000000"/>
              </w:rPr>
              <w:t xml:space="preserve">　　　　　　　</w:t>
            </w:r>
          </w:p>
          <w:p w:rsidR="000770EB" w:rsidRDefault="000770EB" w:rsidP="00170A63">
            <w:pPr>
              <w:spacing w:line="276" w:lineRule="auto"/>
              <w:rPr>
                <w:rFonts w:hAnsi="ＭＳ 明朝"/>
              </w:rPr>
            </w:pPr>
          </w:p>
          <w:p w:rsidR="000770EB" w:rsidRDefault="000770EB" w:rsidP="00170A63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/>
              </w:rPr>
              <w:t>３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登下校の方法及び時刻</w:t>
            </w:r>
          </w:p>
          <w:p w:rsidR="000770EB" w:rsidRDefault="000770EB" w:rsidP="00170A63">
            <w:pPr>
              <w:spacing w:line="276" w:lineRule="auto"/>
              <w:ind w:firstLineChars="100" w:firstLine="241"/>
              <w:rPr>
                <w:rFonts w:hAnsi="ＭＳ 明朝"/>
              </w:rPr>
            </w:pPr>
            <w:r>
              <w:rPr>
                <w:rFonts w:hAnsi="ＭＳ 明朝"/>
              </w:rPr>
              <w:t>【登校】</w:t>
            </w:r>
          </w:p>
          <w:p w:rsidR="000770EB" w:rsidRDefault="000770EB" w:rsidP="00170A63">
            <w:pPr>
              <w:spacing w:line="276" w:lineRule="auto"/>
              <w:rPr>
                <w:rFonts w:hAnsi="ＭＳ 明朝"/>
              </w:rPr>
            </w:pPr>
          </w:p>
          <w:p w:rsidR="000770EB" w:rsidRDefault="000770EB" w:rsidP="00170A63">
            <w:pPr>
              <w:spacing w:line="276" w:lineRule="auto"/>
              <w:ind w:firstLineChars="100" w:firstLine="241"/>
              <w:rPr>
                <w:rFonts w:hAnsi="ＭＳ 明朝"/>
              </w:rPr>
            </w:pPr>
            <w:r>
              <w:rPr>
                <w:rFonts w:hAnsi="ＭＳ 明朝"/>
              </w:rPr>
              <w:t>【下校】</w:t>
            </w:r>
          </w:p>
          <w:p w:rsidR="000770EB" w:rsidRDefault="000770EB" w:rsidP="00170A63">
            <w:pPr>
              <w:spacing w:line="276" w:lineRule="auto"/>
              <w:rPr>
                <w:rFonts w:hAnsi="ＭＳ 明朝"/>
              </w:rPr>
            </w:pPr>
          </w:p>
          <w:p w:rsidR="000770EB" w:rsidRDefault="000770EB" w:rsidP="00170A63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/>
              </w:rPr>
              <w:t>４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交流予定日</w:t>
            </w:r>
          </w:p>
          <w:p w:rsidR="000770EB" w:rsidRDefault="000770EB" w:rsidP="00170A63">
            <w:pPr>
              <w:spacing w:line="276" w:lineRule="auto"/>
              <w:ind w:firstLineChars="50" w:firstLine="120"/>
              <w:rPr>
                <w:rFonts w:hAnsi="ＭＳ 明朝"/>
              </w:rPr>
            </w:pPr>
            <w:r>
              <w:rPr>
                <w:rFonts w:hAnsi="ＭＳ 明朝"/>
              </w:rPr>
              <w:t>(1)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交流の年間日数</w:t>
            </w:r>
            <w:r w:rsidR="00FF658C">
              <w:rPr>
                <w:rFonts w:hAnsi="ＭＳ 明朝"/>
                <w:spacing w:val="-5"/>
              </w:rPr>
              <w:t xml:space="preserve">　</w:t>
            </w:r>
            <w:r>
              <w:rPr>
                <w:rFonts w:hAnsi="ＭＳ 明朝"/>
                <w:u w:val="single" w:color="000000"/>
              </w:rPr>
              <w:t xml:space="preserve">　　</w:t>
            </w:r>
            <w:r>
              <w:rPr>
                <w:rFonts w:hAnsi="ＭＳ 明朝"/>
              </w:rPr>
              <w:t>日</w:t>
            </w:r>
          </w:p>
          <w:p w:rsidR="000770EB" w:rsidRDefault="000770EB" w:rsidP="00170A63">
            <w:pPr>
              <w:spacing w:line="276" w:lineRule="auto"/>
              <w:ind w:firstLineChars="50" w:firstLine="120"/>
            </w:pPr>
            <w:r>
              <w:rPr>
                <w:rFonts w:hAnsi="ＭＳ 明朝"/>
              </w:rPr>
              <w:t>(2)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交流の予定日</w:t>
            </w:r>
          </w:p>
        </w:tc>
      </w:tr>
      <w:tr w:rsidR="000770EB" w:rsidTr="00FF6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>
            <w:pPr>
              <w:rPr>
                <w:rFonts w:hAnsi="ＭＳ 明朝"/>
              </w:rPr>
            </w:pPr>
          </w:p>
          <w:p w:rsidR="000770EB" w:rsidRDefault="000770EB">
            <w:pPr>
              <w:rPr>
                <w:rFonts w:hAnsi="ＭＳ 明朝"/>
              </w:rPr>
            </w:pPr>
          </w:p>
          <w:p w:rsidR="000770EB" w:rsidRDefault="000770EB">
            <w:pPr>
              <w:rPr>
                <w:rFonts w:hAnsi="ＭＳ 明朝"/>
              </w:rPr>
            </w:pPr>
          </w:p>
          <w:p w:rsidR="000770EB" w:rsidRDefault="000770EB">
            <w:pPr>
              <w:rPr>
                <w:rFonts w:hAnsi="ＭＳ 明朝"/>
              </w:rPr>
            </w:pPr>
          </w:p>
          <w:p w:rsidR="000770EB" w:rsidRDefault="000770EB">
            <w:pPr>
              <w:rPr>
                <w:rFonts w:hAnsi="ＭＳ 明朝"/>
              </w:rPr>
            </w:pPr>
          </w:p>
          <w:p w:rsidR="000770EB" w:rsidRDefault="000770EB">
            <w:pPr>
              <w:rPr>
                <w:rFonts w:hAnsi="ＭＳ 明朝"/>
              </w:rPr>
            </w:pPr>
          </w:p>
          <w:p w:rsidR="000770EB" w:rsidRDefault="000770EB">
            <w:pPr>
              <w:rPr>
                <w:rFonts w:hAnsi="ＭＳ 明朝"/>
              </w:rPr>
            </w:pPr>
          </w:p>
          <w:p w:rsidR="000770EB" w:rsidRDefault="000770EB">
            <w:pPr>
              <w:rPr>
                <w:rFonts w:hAnsi="ＭＳ 明朝"/>
              </w:rPr>
            </w:pPr>
          </w:p>
          <w:p w:rsidR="000770EB" w:rsidRDefault="000770EB">
            <w:pPr>
              <w:rPr>
                <w:rFonts w:hAnsi="ＭＳ 明朝"/>
              </w:rPr>
            </w:pPr>
          </w:p>
          <w:p w:rsidR="000770EB" w:rsidRDefault="000770E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70EB" w:rsidRDefault="000770EB" w:rsidP="00FF658C">
            <w:pPr>
              <w:jc w:val="center"/>
            </w:pPr>
            <w:r>
              <w:rPr>
                <w:rFonts w:hAnsi="ＭＳ 明朝"/>
              </w:rPr>
              <w:t>月日・曜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70EB" w:rsidRDefault="000770EB" w:rsidP="00FF658C">
            <w:pPr>
              <w:jc w:val="center"/>
            </w:pPr>
            <w:r>
              <w:rPr>
                <w:rFonts w:hAnsi="ＭＳ 明朝"/>
              </w:rPr>
              <w:t>特記事項（行事など）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70EB" w:rsidRDefault="000770EB" w:rsidP="00FF658C">
            <w:pPr>
              <w:jc w:val="center"/>
            </w:pPr>
            <w:r>
              <w:rPr>
                <w:rFonts w:hAnsi="ＭＳ 明朝"/>
              </w:rPr>
              <w:t>月日・曜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70EB" w:rsidRDefault="000770EB" w:rsidP="00FF658C">
            <w:pPr>
              <w:jc w:val="center"/>
            </w:pPr>
            <w:r>
              <w:rPr>
                <w:rFonts w:hAnsi="ＭＳ 明朝"/>
              </w:rPr>
              <w:t>特記事項（行事など）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>
            <w:pPr>
              <w:rPr>
                <w:rFonts w:hAnsi="ＭＳ 明朝"/>
              </w:rPr>
            </w:pPr>
          </w:p>
          <w:p w:rsidR="000770EB" w:rsidRDefault="000770EB">
            <w:pPr>
              <w:rPr>
                <w:rFonts w:hAnsi="ＭＳ 明朝"/>
              </w:rPr>
            </w:pPr>
          </w:p>
          <w:p w:rsidR="000770EB" w:rsidRDefault="000770EB">
            <w:pPr>
              <w:rPr>
                <w:rFonts w:hAnsi="ＭＳ 明朝"/>
              </w:rPr>
            </w:pPr>
          </w:p>
          <w:p w:rsidR="000770EB" w:rsidRDefault="000770EB">
            <w:pPr>
              <w:rPr>
                <w:rFonts w:hAnsi="ＭＳ 明朝"/>
              </w:rPr>
            </w:pPr>
          </w:p>
          <w:p w:rsidR="000770EB" w:rsidRDefault="000770EB">
            <w:pPr>
              <w:rPr>
                <w:rFonts w:hAnsi="ＭＳ 明朝"/>
              </w:rPr>
            </w:pPr>
          </w:p>
          <w:p w:rsidR="000770EB" w:rsidRDefault="000770EB">
            <w:pPr>
              <w:rPr>
                <w:rFonts w:hAnsi="ＭＳ 明朝"/>
              </w:rPr>
            </w:pPr>
          </w:p>
          <w:p w:rsidR="000770EB" w:rsidRDefault="000770EB">
            <w:pPr>
              <w:rPr>
                <w:rFonts w:hAnsi="ＭＳ 明朝"/>
              </w:rPr>
            </w:pPr>
          </w:p>
          <w:p w:rsidR="000770EB" w:rsidRDefault="000770EB">
            <w:pPr>
              <w:rPr>
                <w:rFonts w:hAnsi="ＭＳ 明朝"/>
              </w:rPr>
            </w:pPr>
          </w:p>
          <w:p w:rsidR="000770EB" w:rsidRDefault="000770EB">
            <w:pPr>
              <w:rPr>
                <w:rFonts w:hAnsi="ＭＳ 明朝"/>
              </w:rPr>
            </w:pPr>
          </w:p>
          <w:p w:rsidR="000770EB" w:rsidRDefault="000770EB"/>
        </w:tc>
      </w:tr>
      <w:tr w:rsidR="000770EB" w:rsidTr="00FF6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</w:tr>
      <w:tr w:rsidR="000770EB" w:rsidTr="00FF6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</w:tr>
      <w:tr w:rsidR="000770EB" w:rsidTr="00FF6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</w:tr>
      <w:tr w:rsidR="000770EB" w:rsidTr="00FF6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</w:tr>
      <w:tr w:rsidR="000770EB" w:rsidTr="00170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879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770EB" w:rsidRDefault="000770EB"/>
        </w:tc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</w:tr>
      <w:tr w:rsidR="00077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9480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>
            <w:pPr>
              <w:rPr>
                <w:rFonts w:hAnsi="ＭＳ 明朝"/>
              </w:rPr>
            </w:pPr>
            <w:r>
              <w:rPr>
                <w:rFonts w:hAnsi="ＭＳ 明朝"/>
              </w:rPr>
              <w:t>５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 xml:space="preserve">その他　</w:t>
            </w:r>
          </w:p>
          <w:p w:rsidR="000770EB" w:rsidRDefault="000770EB" w:rsidP="00170A63">
            <w:pPr>
              <w:spacing w:line="276" w:lineRule="auto"/>
              <w:ind w:firstLineChars="100" w:firstLine="241"/>
              <w:rPr>
                <w:rFonts w:hAnsi="ＭＳ 明朝"/>
              </w:rPr>
            </w:pPr>
            <w:r>
              <w:rPr>
                <w:rFonts w:hAnsi="ＭＳ 明朝"/>
              </w:rPr>
              <w:t>・給食費（１食　　　円）は、交流日に児童</w:t>
            </w:r>
            <w:r w:rsidR="005D38FE">
              <w:rPr>
                <w:rFonts w:hAnsi="ＭＳ 明朝"/>
              </w:rPr>
              <w:t>生徒</w:t>
            </w:r>
            <w:r>
              <w:rPr>
                <w:rFonts w:hAnsi="ＭＳ 明朝"/>
              </w:rPr>
              <w:t>が持参する。</w:t>
            </w:r>
          </w:p>
          <w:p w:rsidR="000770EB" w:rsidRDefault="000770EB" w:rsidP="00170A63">
            <w:pPr>
              <w:spacing w:line="276" w:lineRule="auto"/>
              <w:ind w:leftChars="100" w:left="482" w:hangingChars="100" w:hanging="241"/>
              <w:rPr>
                <w:rFonts w:hAnsi="ＭＳ 明朝"/>
              </w:rPr>
            </w:pPr>
            <w:r>
              <w:rPr>
                <w:rFonts w:hAnsi="ＭＳ 明朝"/>
              </w:rPr>
              <w:t>・時間割、持ち物等については、交流実施日の</w:t>
            </w:r>
            <w:r>
              <w:rPr>
                <w:rFonts w:hAnsi="ＭＳ 明朝"/>
                <w:u w:val="single" w:color="000000"/>
              </w:rPr>
              <w:t xml:space="preserve">　　</w:t>
            </w:r>
            <w:r w:rsidR="00FF658C">
              <w:rPr>
                <w:rFonts w:hAnsi="ＭＳ 明朝"/>
              </w:rPr>
              <w:t>日前までに、岡崎聾学校</w:t>
            </w:r>
            <w:r w:rsidR="005D38FE">
              <w:rPr>
                <w:rFonts w:hAnsi="ＭＳ 明朝"/>
              </w:rPr>
              <w:t>（担任）</w:t>
            </w:r>
            <w:r w:rsidR="00FF658C">
              <w:rPr>
                <w:rFonts w:hAnsi="ＭＳ 明朝"/>
              </w:rPr>
              <w:t>へ</w:t>
            </w:r>
            <w:r>
              <w:rPr>
                <w:rFonts w:hAnsi="ＭＳ 明朝"/>
              </w:rPr>
              <w:t>電話もしくは</w:t>
            </w:r>
            <w:r w:rsidR="005D38FE">
              <w:rPr>
                <w:rFonts w:hAnsi="ＭＳ 明朝"/>
              </w:rPr>
              <w:t>FAX</w:t>
            </w:r>
            <w:r>
              <w:rPr>
                <w:rFonts w:hAnsi="ＭＳ 明朝"/>
              </w:rPr>
              <w:t>で連絡をする。</w:t>
            </w:r>
          </w:p>
          <w:p w:rsidR="000770EB" w:rsidRDefault="000770EB" w:rsidP="00170A63">
            <w:pPr>
              <w:spacing w:line="276" w:lineRule="auto"/>
              <w:ind w:firstLineChars="100" w:firstLine="241"/>
            </w:pPr>
            <w:r>
              <w:rPr>
                <w:rFonts w:hAnsi="ＭＳ 明朝"/>
              </w:rPr>
              <w:t>・事前の健康診断が必要な行事、水泳、マラソン等には参加しない。</w:t>
            </w:r>
          </w:p>
        </w:tc>
      </w:tr>
      <w:tr w:rsidR="00077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948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70EB" w:rsidRDefault="000770EB"/>
        </w:tc>
      </w:tr>
    </w:tbl>
    <w:p w:rsidR="000770EB" w:rsidRDefault="000770EB"/>
    <w:sectPr w:rsidR="000770EB" w:rsidSect="00170A63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567" w:footer="0" w:gutter="0"/>
      <w:cols w:space="720"/>
      <w:docGrid w:type="linesAndChars" w:linePitch="32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D71" w:rsidRDefault="00155D71">
      <w:pPr>
        <w:spacing w:before="347"/>
      </w:pPr>
      <w:r>
        <w:continuationSeparator/>
      </w:r>
    </w:p>
  </w:endnote>
  <w:endnote w:type="continuationSeparator" w:id="0">
    <w:p w:rsidR="00155D71" w:rsidRDefault="00155D71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D71" w:rsidRDefault="00155D71">
      <w:pPr>
        <w:spacing w:before="347"/>
      </w:pPr>
      <w:r>
        <w:continuationSeparator/>
      </w:r>
    </w:p>
  </w:footnote>
  <w:footnote w:type="continuationSeparator" w:id="0">
    <w:p w:rsidR="00155D71" w:rsidRDefault="00155D71">
      <w:pPr>
        <w:spacing w:before="34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63" w:rsidRPr="00170A63" w:rsidRDefault="00170A63" w:rsidP="00170A63">
    <w:pPr>
      <w:pStyle w:val="a3"/>
      <w:jc w:val="right"/>
      <w:rPr>
        <w:rFonts w:asciiTheme="majorEastAsia" w:eastAsiaTheme="majorEastAsia" w:hAnsiTheme="majorEastAsia" w:hint="default"/>
      </w:rPr>
    </w:pPr>
    <w:r w:rsidRPr="00170A63">
      <w:rPr>
        <w:rFonts w:asciiTheme="majorEastAsia" w:eastAsiaTheme="majorEastAsia" w:hAnsiTheme="majorEastAsia"/>
      </w:rPr>
      <w:t>別紙資料２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241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8C"/>
    <w:rsid w:val="000770EB"/>
    <w:rsid w:val="00155D71"/>
    <w:rsid w:val="00170A63"/>
    <w:rsid w:val="002146AC"/>
    <w:rsid w:val="003408E4"/>
    <w:rsid w:val="003F0FCC"/>
    <w:rsid w:val="005D38FE"/>
    <w:rsid w:val="00A039A7"/>
    <w:rsid w:val="00A31CAD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96265"/>
  <w15:chartTrackingRefBased/>
  <w15:docId w15:val="{239D6197-92BF-450F-989E-3E67CAF5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ＤＦ特太ゴシック体" w:eastAsia="ＤＦ特太ゴシック体" w:hAnsi="ＤＦ特太ゴシック体" w:cs="ＤＦ特太ゴシック体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A63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70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A63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Ｈ１４　交流教育資料「ともだち…」１</vt:lpstr>
    </vt:vector>
  </TitlesOfParts>
  <Company>愛知県教育委員会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Ｈ１４　交流教育資料「ともだち…」１</dc:title>
  <dc:subject/>
  <dc:creator>アンテナハウス</dc:creator>
  <cp:keywords/>
  <cp:lastModifiedBy>tea055</cp:lastModifiedBy>
  <cp:revision>4</cp:revision>
  <cp:lastPrinted>2011-05-10T04:38:00Z</cp:lastPrinted>
  <dcterms:created xsi:type="dcterms:W3CDTF">2020-04-28T06:53:00Z</dcterms:created>
  <dcterms:modified xsi:type="dcterms:W3CDTF">2020-04-28T06:53:00Z</dcterms:modified>
</cp:coreProperties>
</file>